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</w:t>
      </w:r>
    </w:p>
    <w:p w:rsidR="00000000" w:rsidDel="00000000" w:rsidP="00000000" w:rsidRDefault="00000000" w:rsidRPr="00000000" w14:paraId="00000003">
      <w:pPr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Miejscowość i data | </w:t>
      </w:r>
      <w:r w:rsidDel="00000000" w:rsidR="00000000" w:rsidRPr="00000000">
        <w:rPr>
          <w:sz w:val="20"/>
          <w:szCs w:val="20"/>
          <w:rtl w:val="0"/>
        </w:rPr>
        <w:t xml:space="preserve">Place and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Deklaracja autorska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|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sz w:val="28"/>
          <w:szCs w:val="28"/>
          <w:rtl w:val="0"/>
        </w:rPr>
        <w:t xml:space="preserve">uthors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Declaration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Tytuł artykułu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| Title of manuscript: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Imię i nazwisko Autora/Autorów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| Names of Author(s):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 zgłaszający artykuł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| Submitting Author: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Autor/Autorzy artykułu oświadcza/ją, że procentowy wkład poszczególnych autorów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powstanie przekazywanej publikacji przedstawia się następująco: 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 hereby declare that the percentage contribution to the manuscript is as follows: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5595"/>
        <w:gridCol w:w="1875"/>
        <w:gridCol w:w="1575"/>
        <w:tblGridChange w:id="0">
          <w:tblGrid>
            <w:gridCol w:w="555"/>
            <w:gridCol w:w="5595"/>
            <w:gridCol w:w="1875"/>
            <w:gridCol w:w="15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Lp. |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Imię i nazwisko Autora |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Author’s Name and Surname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Wkład autora </w:t>
              <w:br w:type="textWrapping"/>
              <w:t xml:space="preserve">w powstanie koncepcji, założeń i metod wykorzystanych </w:t>
              <w:br w:type="textWrapping"/>
              <w:t xml:space="preserve">w publikacji (w %) </w:t>
              <w:br w:type="textWrapping"/>
              <w:t xml:space="preserve">|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Author’s </w:t>
              <w:br w:type="textWrapping"/>
              <w:t xml:space="preserve">contribution to the concept, methods </w:t>
              <w:br w:type="textWrapping"/>
              <w:t xml:space="preserve">and assumptions of </w:t>
              <w:br w:type="textWrapping"/>
              <w:t xml:space="preserve">the manuscript (%)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Całkowity wkład autora w powstanie pracy (w %) </w:t>
              <w:br w:type="textWrapping"/>
              <w:t xml:space="preserve">|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Author’s total contribution to the manuscript (%)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Razem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| Total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Autora zgłaszającego artykuł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Submitting Author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’s Signature</w:t>
      </w:r>
    </w:p>
    <w:sectPr>
      <w:headerReference r:id="rId7" w:type="default"/>
      <w:footerReference r:id="rId8" w:type="default"/>
      <w:pgSz w:h="16840" w:w="11900" w:orient="portrait"/>
      <w:pgMar w:bottom="1133.8582677165355" w:top="1133.8582677165355" w:left="1133.8582677165355" w:right="1133.8582677165355" w:header="708.661417322834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leader="none" w:pos="4536"/>
        <w:tab w:val="right" w:leader="none" w:pos="9072"/>
      </w:tabs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6120000" cy="444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000" cy="444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360" w:lineRule="auto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drawing>
        <wp:inline distB="114300" distT="114300" distL="114300" distR="114300">
          <wp:extent cx="4031290" cy="421323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31290" cy="421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5262570</wp:posOffset>
          </wp:positionH>
          <wp:positionV relativeFrom="paragraph">
            <wp:posOffset>66676</wp:posOffset>
          </wp:positionV>
          <wp:extent cx="856933" cy="35238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933" cy="3523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3rVa0X9+lKBOcvjrKkl78JK5g==">CgMxLjA4AHIhMWE0cVhrNk9PVk82bWNqbWpPWG5BRzdlOFhDaFN5NU1U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